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3C63" w14:textId="47BAE495" w:rsidR="00481567" w:rsidRPr="00E0513B" w:rsidRDefault="00481567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9C6275">
        <w:rPr>
          <w:rFonts w:ascii="Arial" w:hAnsi="Arial" w:cs="Arial"/>
          <w:b/>
        </w:rPr>
        <w:t>3GPP TSG-RAN WG3#12</w:t>
      </w:r>
      <w:r w:rsidR="00E94F21">
        <w:rPr>
          <w:rFonts w:ascii="Arial" w:hAnsi="Arial" w:cs="Arial"/>
          <w:b/>
        </w:rPr>
        <w:t>7</w:t>
      </w:r>
      <w:r w:rsidRPr="00E0513B">
        <w:rPr>
          <w:rFonts w:ascii="Arial" w:hAnsi="Arial" w:cs="Arial"/>
          <w:b/>
        </w:rPr>
        <w:tab/>
      </w:r>
      <w:r w:rsidR="004F2D26" w:rsidRPr="004F2D26">
        <w:rPr>
          <w:rFonts w:ascii="Arial" w:hAnsi="Arial" w:cs="Arial"/>
          <w:b/>
        </w:rPr>
        <w:t>R3-250</w:t>
      </w:r>
      <w:r w:rsidR="001F4E31">
        <w:rPr>
          <w:rFonts w:ascii="Arial" w:hAnsi="Arial" w:cs="Arial"/>
          <w:b/>
        </w:rPr>
        <w:t>891</w:t>
      </w:r>
    </w:p>
    <w:p w14:paraId="086B730A" w14:textId="0EC8F2D0" w:rsidR="00481567" w:rsidRPr="009C6275" w:rsidRDefault="00E94F21" w:rsidP="00481567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</w:t>
      </w:r>
      <w:r w:rsidR="00247AAD" w:rsidRPr="00247AAD">
        <w:rPr>
          <w:rFonts w:ascii="Arial" w:hAnsi="Arial" w:cs="Arial"/>
          <w:b/>
        </w:rPr>
        <w:t>,</w:t>
      </w:r>
      <w:r w:rsidR="005A379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</w:t>
      </w:r>
      <w:r w:rsidR="005A3792">
        <w:rPr>
          <w:rFonts w:ascii="Arial" w:hAnsi="Arial" w:cs="Arial"/>
          <w:b/>
        </w:rPr>
        <w:t>,</w:t>
      </w:r>
      <w:r w:rsidR="00247AAD" w:rsidRPr="00247AAD">
        <w:rPr>
          <w:rFonts w:ascii="Arial" w:hAnsi="Arial" w:cs="Arial"/>
          <w:b/>
        </w:rPr>
        <w:t xml:space="preserve"> </w:t>
      </w:r>
      <w:r w:rsidR="00956FE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247AAD" w:rsidRPr="00247AAD">
        <w:rPr>
          <w:rFonts w:ascii="Arial" w:hAnsi="Arial" w:cs="Arial"/>
          <w:b/>
        </w:rPr>
        <w:t>-</w:t>
      </w:r>
      <w:r w:rsidR="00956FE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1</w:t>
      </w:r>
      <w:r w:rsidR="00247AAD" w:rsidRPr="00247AA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247AAD" w:rsidRPr="00247AAD">
        <w:rPr>
          <w:rFonts w:ascii="Arial" w:hAnsi="Arial" w:cs="Arial"/>
          <w:b/>
        </w:rPr>
        <w:t xml:space="preserve"> 202</w:t>
      </w:r>
      <w:bookmarkStart w:id="0" w:name="_Hlk165472648"/>
      <w:r>
        <w:rPr>
          <w:rFonts w:ascii="Arial" w:hAnsi="Arial" w:cs="Arial"/>
          <w:b/>
        </w:rPr>
        <w:t>5</w:t>
      </w:r>
    </w:p>
    <w:bookmarkEnd w:id="0"/>
    <w:p w14:paraId="1D290EA4" w14:textId="77777777" w:rsidR="00481567" w:rsidRPr="00EB3FC0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332E76E9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5625">
        <w:rPr>
          <w:rFonts w:ascii="Arial" w:hAnsi="Arial" w:cs="Arial"/>
          <w:b/>
        </w:rPr>
        <w:t xml:space="preserve">LS on </w:t>
      </w:r>
      <w:r w:rsidR="0007551E">
        <w:rPr>
          <w:rFonts w:ascii="Arial" w:hAnsi="Arial" w:cs="Arial"/>
          <w:b/>
        </w:rPr>
        <w:t>Continuous MDT</w:t>
      </w:r>
    </w:p>
    <w:p w14:paraId="4893931B" w14:textId="19B28C4E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3240F2">
        <w:rPr>
          <w:rFonts w:ascii="Arial" w:hAnsi="Arial" w:cs="Arial"/>
          <w:b/>
          <w:bCs/>
          <w:lang w:eastAsia="zh-CN"/>
        </w:rPr>
        <w:t>9</w:t>
      </w:r>
    </w:p>
    <w:p w14:paraId="607F3EA2" w14:textId="0B8E520D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 w:rsidR="00A17017" w:rsidRPr="00A17017">
        <w:rPr>
          <w:rFonts w:ascii="Arial" w:hAnsi="Arial" w:cs="Arial"/>
          <w:b/>
          <w:bCs/>
        </w:rPr>
        <w:t>NR_AIML_NGRAN_enh</w:t>
      </w:r>
      <w:proofErr w:type="spellEnd"/>
      <w:r w:rsidR="00A17017" w:rsidRPr="00A17017">
        <w:rPr>
          <w:rFonts w:ascii="Arial" w:hAnsi="Arial" w:cs="Arial"/>
          <w:b/>
          <w:bCs/>
        </w:rPr>
        <w:t>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005D9AEC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1278C3">
        <w:rPr>
          <w:rFonts w:ascii="Arial" w:hAnsi="Arial" w:cs="Arial"/>
          <w:b/>
          <w:bCs/>
        </w:rPr>
        <w:t>RAN3</w:t>
      </w:r>
    </w:p>
    <w:p w14:paraId="389ED4ED" w14:textId="43B2EE04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6E2F34" w:rsidRPr="00EB3FC0">
        <w:rPr>
          <w:rFonts w:ascii="Arial" w:hAnsi="Arial" w:cs="Arial"/>
          <w:b/>
          <w:bCs/>
          <w:lang w:val="en-US" w:eastAsia="zh-CN"/>
        </w:rPr>
        <w:t>SA5</w:t>
      </w:r>
      <w:r w:rsidR="007276EF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6141526A" w:rsidR="00345AC4" w:rsidRPr="00EB3FC0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732C1213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D86DD7">
        <w:rPr>
          <w:lang w:eastAsia="zh-CN"/>
        </w:rPr>
        <w:t>Angelo Centonza</w:t>
      </w:r>
    </w:p>
    <w:p w14:paraId="01410400" w14:textId="3681B10C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696B66" w14:textId="08F903B2" w:rsidR="00345AC4" w:rsidRDefault="00A87C5F">
      <w:pPr>
        <w:pStyle w:val="Title"/>
        <w:rPr>
          <w:lang w:eastAsia="zh-CN"/>
        </w:rPr>
      </w:pPr>
      <w:r>
        <w:t>Attachments:</w:t>
      </w:r>
      <w:r>
        <w:tab/>
      </w:r>
      <w:r w:rsidR="000A1380">
        <w:t>None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0BBBEC0" w14:textId="45546BB6" w:rsidR="00345AC4" w:rsidRPr="003C0371" w:rsidRDefault="00A87C5F" w:rsidP="003C037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3C0371">
        <w:rPr>
          <w:b w:val="0"/>
          <w:sz w:val="36"/>
          <w:lang w:eastAsia="zh-CN"/>
        </w:rPr>
        <w:t>1. Overall Description</w:t>
      </w:r>
    </w:p>
    <w:p w14:paraId="1A2D59DC" w14:textId="77777777" w:rsidR="003518AB" w:rsidRDefault="003518AB" w:rsidP="00720357">
      <w:pPr>
        <w:rPr>
          <w:rFonts w:ascii="Arial" w:hAnsi="Arial" w:cs="Arial"/>
          <w:lang w:eastAsia="zh-CN"/>
        </w:rPr>
      </w:pPr>
    </w:p>
    <w:p w14:paraId="58146070" w14:textId="76AD00FD" w:rsidR="0001037C" w:rsidRDefault="00A61B89" w:rsidP="00541CC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is working on the following</w:t>
      </w:r>
      <w:r w:rsidR="002C7E6A" w:rsidRPr="002C7E6A">
        <w:rPr>
          <w:rFonts w:ascii="Arial" w:hAnsi="Arial" w:cs="Arial"/>
          <w:lang w:eastAsia="zh-CN"/>
        </w:rPr>
        <w:t xml:space="preserve"> objective</w:t>
      </w:r>
      <w:r>
        <w:rPr>
          <w:rFonts w:ascii="Arial" w:hAnsi="Arial" w:cs="Arial"/>
          <w:lang w:eastAsia="zh-CN"/>
        </w:rPr>
        <w:t xml:space="preserve"> as part of</w:t>
      </w:r>
      <w:r w:rsidR="002C7E6A" w:rsidRPr="002C7E6A">
        <w:rPr>
          <w:rFonts w:ascii="Arial" w:hAnsi="Arial" w:cs="Arial"/>
          <w:lang w:eastAsia="zh-CN"/>
        </w:rPr>
        <w:t xml:space="preserve"> the AI/ML for NG-RAN WI</w:t>
      </w:r>
      <w:r w:rsidR="00C63B2D">
        <w:rPr>
          <w:rFonts w:ascii="Arial" w:hAnsi="Arial" w:cs="Arial"/>
          <w:lang w:eastAsia="zh-CN"/>
        </w:rPr>
        <w:t>D (RP-</w:t>
      </w:r>
      <w:r w:rsidR="0001037C">
        <w:rPr>
          <w:rFonts w:ascii="Arial" w:hAnsi="Arial" w:cs="Arial"/>
          <w:lang w:eastAsia="zh-CN"/>
        </w:rPr>
        <w:t>242385):</w:t>
      </w:r>
    </w:p>
    <w:p w14:paraId="51CF8B94" w14:textId="77777777" w:rsidR="0001037C" w:rsidRDefault="0001037C" w:rsidP="0001037C">
      <w:pPr>
        <w:pStyle w:val="ListParagraph"/>
        <w:numPr>
          <w:ilvl w:val="1"/>
          <w:numId w:val="12"/>
        </w:numPr>
        <w:spacing w:before="120" w:after="160" w:line="280" w:lineRule="atLeast"/>
        <w:contextualSpacing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Continuous MDT collection targeting the same UE across RRC states</w:t>
      </w:r>
    </w:p>
    <w:p w14:paraId="1B5386FF" w14:textId="62E33EA4" w:rsidR="002C7E6A" w:rsidRDefault="00684AB4" w:rsidP="00541CC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Continuous MDT </w:t>
      </w:r>
      <w:r w:rsidR="00A81F8D">
        <w:rPr>
          <w:rFonts w:ascii="Arial" w:hAnsi="Arial" w:cs="Arial"/>
          <w:lang w:eastAsia="zh-CN"/>
        </w:rPr>
        <w:t xml:space="preserve">is a functionality under discussion in RAN3 that </w:t>
      </w:r>
      <w:r>
        <w:rPr>
          <w:rFonts w:ascii="Arial" w:hAnsi="Arial" w:cs="Arial"/>
          <w:lang w:eastAsia="zh-CN"/>
        </w:rPr>
        <w:t>consists of</w:t>
      </w:r>
      <w:r w:rsidR="00D21FB1">
        <w:rPr>
          <w:rFonts w:ascii="Arial" w:hAnsi="Arial" w:cs="Arial"/>
          <w:lang w:eastAsia="zh-CN"/>
        </w:rPr>
        <w:t xml:space="preserve"> using Management Based MDT for collection of MDT measurements from the same UE </w:t>
      </w:r>
      <w:r w:rsidR="00B67C6C">
        <w:rPr>
          <w:rFonts w:ascii="Arial" w:hAnsi="Arial" w:cs="Arial"/>
          <w:lang w:eastAsia="zh-CN"/>
        </w:rPr>
        <w:t xml:space="preserve">while it moves </w:t>
      </w:r>
      <w:r w:rsidR="008B7F2B">
        <w:rPr>
          <w:rFonts w:ascii="Arial" w:hAnsi="Arial" w:cs="Arial"/>
          <w:lang w:eastAsia="zh-CN"/>
        </w:rPr>
        <w:t>between different NG-RAN nodes and while it changes</w:t>
      </w:r>
      <w:r w:rsidR="00B67C6C">
        <w:rPr>
          <w:rFonts w:ascii="Arial" w:hAnsi="Arial" w:cs="Arial"/>
          <w:lang w:eastAsia="zh-CN"/>
        </w:rPr>
        <w:t xml:space="preserve"> RRC states</w:t>
      </w:r>
      <w:r w:rsidR="008B7F2B">
        <w:rPr>
          <w:rFonts w:ascii="Arial" w:hAnsi="Arial" w:cs="Arial"/>
          <w:lang w:eastAsia="zh-CN"/>
        </w:rPr>
        <w:t>.</w:t>
      </w:r>
      <w:r w:rsidR="007B5ACF">
        <w:rPr>
          <w:rFonts w:ascii="Arial" w:hAnsi="Arial" w:cs="Arial"/>
          <w:lang w:eastAsia="zh-CN"/>
        </w:rPr>
        <w:t xml:space="preserve"> </w:t>
      </w:r>
    </w:p>
    <w:p w14:paraId="740BEF0E" w14:textId="77777777" w:rsidR="002C7E6A" w:rsidRDefault="002C7E6A" w:rsidP="00541CC0">
      <w:pPr>
        <w:rPr>
          <w:rFonts w:ascii="Arial" w:hAnsi="Arial" w:cs="Arial"/>
          <w:lang w:eastAsia="zh-CN"/>
        </w:rPr>
      </w:pPr>
    </w:p>
    <w:p w14:paraId="66EE69AD" w14:textId="17CDC58C" w:rsidR="009F5833" w:rsidRDefault="000A46C4" w:rsidP="00541CC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fulfil the objective above RAN3 has identified </w:t>
      </w:r>
      <w:r w:rsidR="00383B92">
        <w:rPr>
          <w:rFonts w:ascii="Arial" w:hAnsi="Arial" w:cs="Arial"/>
          <w:lang w:eastAsia="zh-CN"/>
        </w:rPr>
        <w:t xml:space="preserve">the following </w:t>
      </w:r>
      <w:r>
        <w:rPr>
          <w:rFonts w:ascii="Arial" w:hAnsi="Arial" w:cs="Arial"/>
          <w:lang w:eastAsia="zh-CN"/>
        </w:rPr>
        <w:t>problem statements that need to be resolved</w:t>
      </w:r>
      <w:r w:rsidR="00D36A99">
        <w:rPr>
          <w:rFonts w:ascii="Arial" w:hAnsi="Arial" w:cs="Arial"/>
          <w:lang w:eastAsia="zh-CN"/>
        </w:rPr>
        <w:t xml:space="preserve"> to enable the </w:t>
      </w:r>
      <w:r w:rsidR="00291FC0">
        <w:rPr>
          <w:rFonts w:ascii="Arial" w:hAnsi="Arial" w:cs="Arial"/>
          <w:lang w:eastAsia="zh-CN"/>
        </w:rPr>
        <w:t>Continuous MDT solution</w:t>
      </w:r>
      <w:r>
        <w:rPr>
          <w:rFonts w:ascii="Arial" w:hAnsi="Arial" w:cs="Arial"/>
          <w:lang w:eastAsia="zh-CN"/>
        </w:rPr>
        <w:t>:</w:t>
      </w:r>
    </w:p>
    <w:p w14:paraId="01E7F26B" w14:textId="77777777" w:rsidR="000A46C4" w:rsidRDefault="000A46C4" w:rsidP="00541CC0">
      <w:pPr>
        <w:rPr>
          <w:rFonts w:ascii="Arial" w:hAnsi="Arial" w:cs="Arial"/>
          <w:lang w:eastAsia="zh-CN"/>
        </w:rPr>
      </w:pPr>
    </w:p>
    <w:p w14:paraId="02C7E521" w14:textId="42D7C093" w:rsidR="000A46C4" w:rsidRDefault="000A46C4" w:rsidP="000A46C4">
      <w:pPr>
        <w:rPr>
          <w:rFonts w:ascii="Arial" w:hAnsi="Arial" w:cs="Arial"/>
          <w:lang w:val="en-US" w:eastAsia="zh-CN"/>
        </w:rPr>
      </w:pPr>
      <w:r w:rsidRPr="000A46C4">
        <w:rPr>
          <w:rFonts w:ascii="Arial" w:hAnsi="Arial" w:cs="Arial"/>
          <w:lang w:val="en-US" w:eastAsia="zh-CN"/>
        </w:rPr>
        <w:t>-</w:t>
      </w:r>
      <w:r w:rsidRPr="000A46C4"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>M</w:t>
      </w:r>
      <w:r w:rsidRPr="000A46C4">
        <w:rPr>
          <w:rFonts w:ascii="Arial" w:hAnsi="Arial" w:cs="Arial"/>
          <w:lang w:val="en-US" w:eastAsia="zh-CN"/>
        </w:rPr>
        <w:t xml:space="preserve">easurement </w:t>
      </w:r>
      <w:r w:rsidR="004A17EA">
        <w:rPr>
          <w:rFonts w:ascii="Arial" w:hAnsi="Arial" w:cs="Arial"/>
          <w:lang w:val="en-US" w:eastAsia="zh-CN"/>
        </w:rPr>
        <w:t>C</w:t>
      </w:r>
      <w:r w:rsidRPr="000A46C4">
        <w:rPr>
          <w:rFonts w:ascii="Arial" w:hAnsi="Arial" w:cs="Arial"/>
          <w:lang w:val="en-US" w:eastAsia="zh-CN"/>
        </w:rPr>
        <w:t>ontinuity</w:t>
      </w:r>
      <w:r>
        <w:rPr>
          <w:rFonts w:ascii="Arial" w:hAnsi="Arial" w:cs="Arial"/>
          <w:lang w:val="en-US" w:eastAsia="zh-CN"/>
        </w:rPr>
        <w:t xml:space="preserve"> Problem</w:t>
      </w:r>
      <w:r w:rsidRPr="000A46C4">
        <w:rPr>
          <w:rFonts w:ascii="Arial" w:hAnsi="Arial" w:cs="Arial"/>
          <w:lang w:val="en-US" w:eastAsia="zh-CN"/>
        </w:rPr>
        <w:t xml:space="preserve">: how to ensure that the same UE is selected for collection of MDT measurements across RRC states and </w:t>
      </w:r>
      <w:r w:rsidR="00311CD7">
        <w:rPr>
          <w:rFonts w:ascii="Arial" w:hAnsi="Arial" w:cs="Arial"/>
          <w:lang w:val="en-US" w:eastAsia="zh-CN"/>
        </w:rPr>
        <w:t>during</w:t>
      </w:r>
      <w:r w:rsidR="00311CD7" w:rsidRPr="000A46C4">
        <w:rPr>
          <w:rFonts w:ascii="Arial" w:hAnsi="Arial" w:cs="Arial"/>
          <w:lang w:val="en-US" w:eastAsia="zh-CN"/>
        </w:rPr>
        <w:t xml:space="preserve"> </w:t>
      </w:r>
      <w:proofErr w:type="spellStart"/>
      <w:r w:rsidRPr="000A46C4">
        <w:rPr>
          <w:rFonts w:ascii="Arial" w:hAnsi="Arial" w:cs="Arial"/>
          <w:lang w:val="en-US" w:eastAsia="zh-CN"/>
        </w:rPr>
        <w:t>RRC_Connected</w:t>
      </w:r>
      <w:proofErr w:type="spellEnd"/>
      <w:r w:rsidRPr="000A46C4">
        <w:rPr>
          <w:rFonts w:ascii="Arial" w:hAnsi="Arial" w:cs="Arial"/>
          <w:lang w:val="en-US" w:eastAsia="zh-CN"/>
        </w:rPr>
        <w:t xml:space="preserve"> mobility. </w:t>
      </w:r>
    </w:p>
    <w:p w14:paraId="0EF574A6" w14:textId="77777777" w:rsidR="000A46C4" w:rsidRPr="000A46C4" w:rsidRDefault="000A46C4" w:rsidP="000A46C4">
      <w:pPr>
        <w:rPr>
          <w:rFonts w:ascii="Arial" w:hAnsi="Arial" w:cs="Arial"/>
          <w:lang w:val="en-US" w:eastAsia="zh-CN"/>
        </w:rPr>
      </w:pPr>
    </w:p>
    <w:p w14:paraId="49ADCFCC" w14:textId="5595658E" w:rsidR="000A46C4" w:rsidRPr="000A46C4" w:rsidRDefault="000A46C4" w:rsidP="000A46C4">
      <w:pPr>
        <w:rPr>
          <w:rFonts w:ascii="Arial" w:hAnsi="Arial" w:cs="Arial"/>
          <w:lang w:eastAsia="zh-CN"/>
        </w:rPr>
      </w:pPr>
      <w:r w:rsidRPr="000A46C4">
        <w:rPr>
          <w:rFonts w:ascii="Arial" w:hAnsi="Arial" w:cs="Arial"/>
          <w:lang w:val="en-US" w:eastAsia="zh-CN"/>
        </w:rPr>
        <w:t>-</w:t>
      </w:r>
      <w:r w:rsidRPr="000A46C4"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>T</w:t>
      </w:r>
      <w:r w:rsidRPr="000A46C4">
        <w:rPr>
          <w:rFonts w:ascii="Arial" w:hAnsi="Arial" w:cs="Arial"/>
          <w:lang w:val="en-US" w:eastAsia="zh-CN"/>
        </w:rPr>
        <w:t xml:space="preserve">race </w:t>
      </w:r>
      <w:r>
        <w:rPr>
          <w:rFonts w:ascii="Arial" w:hAnsi="Arial" w:cs="Arial"/>
          <w:lang w:val="en-US" w:eastAsia="zh-CN"/>
        </w:rPr>
        <w:t>C</w:t>
      </w:r>
      <w:r w:rsidRPr="000A46C4">
        <w:rPr>
          <w:rFonts w:ascii="Arial" w:hAnsi="Arial" w:cs="Arial"/>
          <w:lang w:val="en-US" w:eastAsia="zh-CN"/>
        </w:rPr>
        <w:t>orrelation</w:t>
      </w:r>
      <w:r>
        <w:rPr>
          <w:rFonts w:ascii="Arial" w:hAnsi="Arial" w:cs="Arial"/>
          <w:lang w:val="en-US" w:eastAsia="zh-CN"/>
        </w:rPr>
        <w:t xml:space="preserve"> Problem</w:t>
      </w:r>
      <w:r w:rsidRPr="000A46C4">
        <w:rPr>
          <w:rFonts w:ascii="Arial" w:hAnsi="Arial" w:cs="Arial"/>
          <w:lang w:val="en-US" w:eastAsia="zh-CN"/>
        </w:rPr>
        <w:t xml:space="preserve">: how to ensure that the TCE receiving the Trace Record files containing MDT reports can associate the received logged and immediate MDT measurements to a continuous data collection </w:t>
      </w:r>
      <w:r w:rsidR="004F0035">
        <w:rPr>
          <w:rFonts w:ascii="Arial" w:hAnsi="Arial" w:cs="Arial"/>
          <w:lang w:val="en-US" w:eastAsia="zh-CN"/>
        </w:rPr>
        <w:t>process</w:t>
      </w:r>
      <w:r w:rsidRPr="000A46C4">
        <w:rPr>
          <w:rFonts w:ascii="Arial" w:hAnsi="Arial" w:cs="Arial"/>
          <w:lang w:val="en-US" w:eastAsia="zh-CN"/>
        </w:rPr>
        <w:t xml:space="preserve"> from the same UE.</w:t>
      </w:r>
    </w:p>
    <w:p w14:paraId="44A31668" w14:textId="77777777" w:rsidR="000A46C4" w:rsidRDefault="000A46C4" w:rsidP="00541CC0">
      <w:pPr>
        <w:rPr>
          <w:rFonts w:ascii="Arial" w:hAnsi="Arial" w:cs="Arial"/>
          <w:lang w:eastAsia="zh-CN"/>
        </w:rPr>
      </w:pPr>
    </w:p>
    <w:p w14:paraId="54015C7E" w14:textId="394701F4" w:rsidR="007D761B" w:rsidRDefault="007D761B" w:rsidP="00541CC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course of Rel19, RAN3 has also taken the following agreements on </w:t>
      </w:r>
      <w:r w:rsidR="00CA3801">
        <w:rPr>
          <w:rFonts w:ascii="Arial" w:hAnsi="Arial" w:cs="Arial"/>
          <w:lang w:eastAsia="zh-CN"/>
        </w:rPr>
        <w:t>C</w:t>
      </w:r>
      <w:r>
        <w:rPr>
          <w:rFonts w:ascii="Arial" w:hAnsi="Arial" w:cs="Arial"/>
          <w:lang w:eastAsia="zh-CN"/>
        </w:rPr>
        <w:t>ontinuous MDT:</w:t>
      </w:r>
    </w:p>
    <w:p w14:paraId="4B7262F5" w14:textId="7C4E5D42" w:rsidR="007D761B" w:rsidRDefault="007D761B" w:rsidP="00541CC0">
      <w:pPr>
        <w:rPr>
          <w:rFonts w:ascii="Arial" w:hAnsi="Arial" w:cs="Arial"/>
          <w:lang w:eastAsia="zh-CN"/>
        </w:rPr>
      </w:pPr>
    </w:p>
    <w:p w14:paraId="2CFCCB99" w14:textId="226982CD" w:rsidR="003B32A0" w:rsidRPr="00105AFE" w:rsidRDefault="003B32A0" w:rsidP="00105AFE">
      <w:pPr>
        <w:pStyle w:val="ListParagraph"/>
        <w:numPr>
          <w:ilvl w:val="0"/>
          <w:numId w:val="14"/>
        </w:numPr>
        <w:rPr>
          <w:rFonts w:ascii="Arial" w:hAnsi="Arial" w:cs="Arial"/>
          <w:lang w:eastAsia="zh-CN"/>
        </w:rPr>
      </w:pPr>
      <w:r w:rsidRPr="00105AFE">
        <w:rPr>
          <w:rFonts w:ascii="Arial" w:hAnsi="Arial" w:cs="Arial"/>
          <w:lang w:eastAsia="zh-CN"/>
        </w:rPr>
        <w:t>The Continuous MDT functionality should be enabled by a solution applicable to legacy UEs and not only to Rel-19 UEs.</w:t>
      </w:r>
    </w:p>
    <w:p w14:paraId="2CFE60F7" w14:textId="6220BBEE" w:rsidR="00D22CD2" w:rsidRPr="00105AFE" w:rsidRDefault="00D22CD2" w:rsidP="00105AFE">
      <w:pPr>
        <w:pStyle w:val="ListParagraph"/>
        <w:numPr>
          <w:ilvl w:val="0"/>
          <w:numId w:val="14"/>
        </w:numPr>
        <w:rPr>
          <w:rFonts w:ascii="Arial" w:hAnsi="Arial" w:cs="Arial"/>
          <w:lang w:eastAsia="zh-CN"/>
        </w:rPr>
      </w:pPr>
      <w:r w:rsidRPr="00105AFE">
        <w:rPr>
          <w:rFonts w:ascii="Arial" w:hAnsi="Arial" w:cs="Arial"/>
          <w:lang w:eastAsia="zh-CN"/>
        </w:rPr>
        <w:t>RAN3 assumes that the OAM configures Management Based MDT towards the NG-RAN</w:t>
      </w:r>
      <w:r w:rsidR="00C4687C" w:rsidRPr="00105AFE">
        <w:rPr>
          <w:rFonts w:ascii="Arial" w:hAnsi="Arial" w:cs="Arial"/>
          <w:lang w:eastAsia="zh-CN"/>
        </w:rPr>
        <w:t xml:space="preserve"> to establish Continuous MDT</w:t>
      </w:r>
      <w:r w:rsidRPr="00105AFE">
        <w:rPr>
          <w:rFonts w:ascii="Arial" w:hAnsi="Arial" w:cs="Arial"/>
          <w:lang w:eastAsia="zh-CN"/>
        </w:rPr>
        <w:t>.</w:t>
      </w:r>
    </w:p>
    <w:p w14:paraId="74044AAD" w14:textId="77777777" w:rsidR="00D91D67" w:rsidRDefault="00D91D67" w:rsidP="00D91D67">
      <w:pPr>
        <w:rPr>
          <w:rFonts w:ascii="Arial" w:hAnsi="Arial" w:cs="Arial"/>
          <w:lang w:eastAsia="zh-CN"/>
        </w:rPr>
      </w:pPr>
    </w:p>
    <w:p w14:paraId="701163FE" w14:textId="4A699CC9" w:rsidR="00D91D67" w:rsidRDefault="00D91D67" w:rsidP="00D91D6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solve the </w:t>
      </w:r>
      <w:r w:rsidR="00E92A10">
        <w:rPr>
          <w:rFonts w:ascii="Arial" w:hAnsi="Arial" w:cs="Arial"/>
          <w:lang w:eastAsia="zh-CN"/>
        </w:rPr>
        <w:t>M</w:t>
      </w:r>
      <w:r>
        <w:rPr>
          <w:rFonts w:ascii="Arial" w:hAnsi="Arial" w:cs="Arial"/>
          <w:lang w:eastAsia="zh-CN"/>
        </w:rPr>
        <w:t xml:space="preserve">easurement </w:t>
      </w:r>
      <w:r w:rsidR="00E92A10">
        <w:rPr>
          <w:rFonts w:ascii="Arial" w:hAnsi="Arial" w:cs="Arial"/>
          <w:lang w:eastAsia="zh-CN"/>
        </w:rPr>
        <w:t>C</w:t>
      </w:r>
      <w:r>
        <w:rPr>
          <w:rFonts w:ascii="Arial" w:hAnsi="Arial" w:cs="Arial"/>
          <w:lang w:eastAsia="zh-CN"/>
        </w:rPr>
        <w:t xml:space="preserve">ontinuity </w:t>
      </w:r>
      <w:r w:rsidR="00E92A10">
        <w:rPr>
          <w:rFonts w:ascii="Arial" w:hAnsi="Arial" w:cs="Arial"/>
          <w:lang w:eastAsia="zh-CN"/>
        </w:rPr>
        <w:t>P</w:t>
      </w:r>
      <w:r>
        <w:rPr>
          <w:rFonts w:ascii="Arial" w:hAnsi="Arial" w:cs="Arial"/>
          <w:lang w:eastAsia="zh-CN"/>
        </w:rPr>
        <w:t>roblem, RAN3 agreed that</w:t>
      </w:r>
      <w:r w:rsidR="007F2C49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</w:p>
    <w:p w14:paraId="66360500" w14:textId="77777777" w:rsidR="00D91D67" w:rsidRDefault="00D91D67" w:rsidP="00D91D67">
      <w:pPr>
        <w:rPr>
          <w:rFonts w:ascii="Arial" w:hAnsi="Arial" w:cs="Arial"/>
          <w:lang w:eastAsia="zh-CN"/>
        </w:rPr>
      </w:pPr>
    </w:p>
    <w:p w14:paraId="416AC969" w14:textId="1CD67D6B" w:rsidR="00D91D67" w:rsidRPr="00DF5CD2" w:rsidRDefault="00D91D67" w:rsidP="00D91D67">
      <w:pPr>
        <w:numPr>
          <w:ilvl w:val="0"/>
          <w:numId w:val="9"/>
        </w:numPr>
        <w:rPr>
          <w:rFonts w:ascii="Arial" w:hAnsi="Arial" w:cs="Arial"/>
          <w:lang w:eastAsia="zh-CN"/>
        </w:rPr>
      </w:pPr>
      <w:r w:rsidRPr="001A7E90">
        <w:rPr>
          <w:rFonts w:ascii="Arial" w:hAnsi="Arial" w:cs="Arial"/>
          <w:lang w:eastAsia="zh-CN"/>
        </w:rPr>
        <w:t xml:space="preserve">The OAM provides to the RAN means to identify that the Management Based MDT is for Continuous MDT, </w:t>
      </w:r>
      <w:r>
        <w:rPr>
          <w:rFonts w:ascii="Arial" w:hAnsi="Arial" w:cs="Arial"/>
          <w:lang w:eastAsia="zh-CN"/>
        </w:rPr>
        <w:t>e.g.</w:t>
      </w:r>
      <w:r w:rsidRPr="001A7E90">
        <w:rPr>
          <w:rFonts w:ascii="Arial" w:hAnsi="Arial" w:cs="Arial"/>
          <w:lang w:eastAsia="zh-CN"/>
        </w:rPr>
        <w:t xml:space="preserve"> reusing existing </w:t>
      </w:r>
      <w:r>
        <w:rPr>
          <w:rFonts w:ascii="Arial" w:hAnsi="Arial" w:cs="Arial"/>
          <w:lang w:eastAsia="zh-CN"/>
        </w:rPr>
        <w:t>Management Based MDT configuration</w:t>
      </w:r>
      <w:r w:rsidRPr="001A7E90">
        <w:rPr>
          <w:rFonts w:ascii="Arial" w:hAnsi="Arial" w:cs="Arial"/>
          <w:lang w:eastAsia="zh-CN"/>
        </w:rPr>
        <w:t xml:space="preserve"> information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br/>
      </w:r>
    </w:p>
    <w:p w14:paraId="38BD9703" w14:textId="77777777" w:rsidR="00D91D67" w:rsidRPr="00D91D67" w:rsidRDefault="00D91D67" w:rsidP="00D91D67">
      <w:pPr>
        <w:numPr>
          <w:ilvl w:val="0"/>
          <w:numId w:val="9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will derive solutions for the Measurement </w:t>
      </w:r>
      <w:r w:rsidRPr="005D60A5">
        <w:rPr>
          <w:rFonts w:ascii="Arial" w:hAnsi="Arial" w:cs="Arial"/>
          <w:lang w:eastAsia="zh-CN"/>
        </w:rPr>
        <w:t>Continuity Problem</w:t>
      </w:r>
      <w:r>
        <w:rPr>
          <w:rFonts w:ascii="Arial" w:hAnsi="Arial" w:cs="Arial"/>
          <w:lang w:eastAsia="zh-CN"/>
        </w:rPr>
        <w:t xml:space="preserve"> </w:t>
      </w:r>
      <w:r w:rsidRPr="00C926F6">
        <w:rPr>
          <w:rFonts w:ascii="Arial" w:hAnsi="Arial" w:cs="Arial"/>
          <w:lang w:eastAsia="zh-CN"/>
        </w:rPr>
        <w:t xml:space="preserve">across </w:t>
      </w:r>
      <w:proofErr w:type="spellStart"/>
      <w:r w:rsidRPr="00C926F6">
        <w:rPr>
          <w:rFonts w:ascii="Arial" w:hAnsi="Arial" w:cs="Arial"/>
          <w:lang w:eastAsia="zh-CN"/>
        </w:rPr>
        <w:t>RRC_Connected</w:t>
      </w:r>
      <w:proofErr w:type="spellEnd"/>
      <w:r w:rsidRPr="00C926F6">
        <w:rPr>
          <w:rFonts w:ascii="Arial" w:hAnsi="Arial" w:cs="Arial"/>
          <w:lang w:eastAsia="zh-CN"/>
        </w:rPr>
        <w:t xml:space="preserve"> mobility</w:t>
      </w:r>
      <w:r>
        <w:rPr>
          <w:rFonts w:ascii="Arial" w:hAnsi="Arial" w:cs="Arial"/>
          <w:lang w:eastAsia="zh-CN"/>
        </w:rPr>
        <w:t xml:space="preserve">. SA5 is requested to focus on the </w:t>
      </w:r>
      <w:r w:rsidRPr="00C926F6">
        <w:rPr>
          <w:rFonts w:ascii="Arial" w:hAnsi="Arial" w:cs="Arial"/>
          <w:lang w:eastAsia="zh-CN"/>
        </w:rPr>
        <w:t>Measurement Continuity Problem across</w:t>
      </w:r>
      <w:r>
        <w:rPr>
          <w:rFonts w:ascii="Arial" w:hAnsi="Arial" w:cs="Arial"/>
          <w:lang w:eastAsia="zh-CN"/>
        </w:rPr>
        <w:t xml:space="preserve"> </w:t>
      </w:r>
      <w:r w:rsidRPr="00C926F6">
        <w:rPr>
          <w:rFonts w:ascii="Arial" w:hAnsi="Arial" w:cs="Arial"/>
          <w:lang w:eastAsia="zh-CN"/>
        </w:rPr>
        <w:t>different RRC states</w:t>
      </w:r>
      <w:r>
        <w:rPr>
          <w:rFonts w:ascii="Arial" w:hAnsi="Arial" w:cs="Arial"/>
          <w:lang w:eastAsia="zh-CN"/>
        </w:rPr>
        <w:t>.</w:t>
      </w:r>
    </w:p>
    <w:p w14:paraId="5C572E12" w14:textId="77777777" w:rsidR="00D91D67" w:rsidRDefault="00D91D67" w:rsidP="00FC12C3">
      <w:pPr>
        <w:ind w:left="720"/>
        <w:rPr>
          <w:rFonts w:ascii="Arial" w:hAnsi="Arial" w:cs="Arial"/>
          <w:lang w:eastAsia="zh-CN"/>
        </w:rPr>
      </w:pPr>
    </w:p>
    <w:p w14:paraId="178F5C88" w14:textId="6B96312F" w:rsidR="00D91D67" w:rsidRPr="001A7E90" w:rsidRDefault="00D91D67" w:rsidP="00D91D67">
      <w:pPr>
        <w:numPr>
          <w:ilvl w:val="0"/>
          <w:numId w:val="9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solution should minimise impacts on the current Management Based MDT framework.</w:t>
      </w:r>
    </w:p>
    <w:p w14:paraId="45F84686" w14:textId="77777777" w:rsidR="00482FE9" w:rsidRDefault="00482FE9" w:rsidP="00541CC0">
      <w:pPr>
        <w:rPr>
          <w:rFonts w:ascii="Arial" w:hAnsi="Arial" w:cs="Arial"/>
          <w:lang w:eastAsia="zh-CN"/>
        </w:rPr>
      </w:pPr>
    </w:p>
    <w:p w14:paraId="1888F4AE" w14:textId="2204B0FB" w:rsidR="00541CC0" w:rsidRDefault="005B73F9" w:rsidP="0072035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To solve the Trace Correlation Problem,</w:t>
      </w:r>
      <w:r w:rsidR="00020DF8">
        <w:rPr>
          <w:rFonts w:ascii="Arial" w:hAnsi="Arial" w:cs="Arial"/>
          <w:lang w:eastAsia="zh-CN"/>
        </w:rPr>
        <w:t xml:space="preserve"> </w:t>
      </w:r>
      <w:r w:rsidR="00A67CCA">
        <w:rPr>
          <w:rFonts w:ascii="Arial" w:hAnsi="Arial" w:cs="Arial"/>
          <w:lang w:eastAsia="zh-CN"/>
        </w:rPr>
        <w:t>namely to enable correlation</w:t>
      </w:r>
      <w:r w:rsidR="00020DF8">
        <w:rPr>
          <w:rFonts w:ascii="Arial" w:hAnsi="Arial" w:cs="Arial"/>
          <w:lang w:eastAsia="zh-CN"/>
        </w:rPr>
        <w:t xml:space="preserve"> of MDT measurements generated by the same UE</w:t>
      </w:r>
      <w:r w:rsidR="00EB5AF6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541CC0">
        <w:rPr>
          <w:rFonts w:ascii="Arial" w:hAnsi="Arial" w:cs="Arial"/>
          <w:lang w:eastAsia="zh-CN"/>
        </w:rPr>
        <w:t xml:space="preserve">it </w:t>
      </w:r>
      <w:r w:rsidR="00D46B75">
        <w:rPr>
          <w:rFonts w:ascii="Arial" w:hAnsi="Arial" w:cs="Arial"/>
          <w:lang w:eastAsia="zh-CN"/>
        </w:rPr>
        <w:t xml:space="preserve">is required </w:t>
      </w:r>
      <w:r w:rsidR="00541CC0">
        <w:rPr>
          <w:rFonts w:ascii="Arial" w:hAnsi="Arial" w:cs="Arial"/>
          <w:lang w:eastAsia="zh-CN"/>
        </w:rPr>
        <w:t xml:space="preserve">to </w:t>
      </w:r>
      <w:r w:rsidR="00F53D4E">
        <w:rPr>
          <w:rFonts w:ascii="Arial" w:hAnsi="Arial" w:cs="Arial"/>
          <w:lang w:eastAsia="zh-CN"/>
        </w:rPr>
        <w:t xml:space="preserve">use </w:t>
      </w:r>
      <w:r w:rsidR="00716AA9" w:rsidRPr="00716AA9">
        <w:rPr>
          <w:rFonts w:ascii="Arial" w:hAnsi="Arial" w:cs="Arial"/>
          <w:lang w:eastAsia="zh-CN"/>
        </w:rPr>
        <w:t>a temporary identifier</w:t>
      </w:r>
      <w:r w:rsidR="00B23831">
        <w:rPr>
          <w:rFonts w:ascii="Arial" w:hAnsi="Arial" w:cs="Arial"/>
          <w:lang w:eastAsia="zh-CN"/>
        </w:rPr>
        <w:t xml:space="preserve"> </w:t>
      </w:r>
      <w:r w:rsidR="00F53D4E">
        <w:rPr>
          <w:rFonts w:ascii="Arial" w:hAnsi="Arial" w:cs="Arial"/>
          <w:lang w:eastAsia="zh-CN"/>
        </w:rPr>
        <w:t>for the Continuous MDT</w:t>
      </w:r>
      <w:r w:rsidR="00BB6EB8">
        <w:rPr>
          <w:rFonts w:ascii="Arial" w:hAnsi="Arial" w:cs="Arial"/>
          <w:lang w:eastAsia="zh-CN"/>
        </w:rPr>
        <w:t>,</w:t>
      </w:r>
      <w:r w:rsidR="00AF2E6B">
        <w:rPr>
          <w:rFonts w:ascii="Arial" w:hAnsi="Arial" w:cs="Arial"/>
          <w:lang w:eastAsia="zh-CN"/>
        </w:rPr>
        <w:t xml:space="preserve"> </w:t>
      </w:r>
      <w:r w:rsidR="00764887">
        <w:rPr>
          <w:rFonts w:ascii="Arial" w:hAnsi="Arial" w:cs="Arial"/>
          <w:lang w:eastAsia="zh-CN"/>
        </w:rPr>
        <w:t>not revealing the UE identi</w:t>
      </w:r>
      <w:r w:rsidR="005F219E">
        <w:rPr>
          <w:rFonts w:ascii="Arial" w:hAnsi="Arial" w:cs="Arial"/>
          <w:lang w:eastAsia="zh-CN"/>
        </w:rPr>
        <w:t>ty</w:t>
      </w:r>
      <w:r w:rsidR="00D46B75">
        <w:rPr>
          <w:rFonts w:ascii="Arial" w:hAnsi="Arial" w:cs="Arial"/>
          <w:lang w:eastAsia="zh-CN"/>
        </w:rPr>
        <w:t>.</w:t>
      </w:r>
      <w:r w:rsidR="00906250">
        <w:rPr>
          <w:rFonts w:ascii="Arial" w:hAnsi="Arial" w:cs="Arial"/>
          <w:lang w:eastAsia="zh-CN"/>
        </w:rPr>
        <w:t xml:space="preserve"> Such identifier should </w:t>
      </w:r>
      <w:r w:rsidR="00BB6EB8">
        <w:rPr>
          <w:rFonts w:ascii="Arial" w:hAnsi="Arial" w:cs="Arial"/>
          <w:lang w:eastAsia="zh-CN"/>
        </w:rPr>
        <w:t xml:space="preserve">be </w:t>
      </w:r>
      <w:r w:rsidR="00817805">
        <w:rPr>
          <w:rFonts w:ascii="Arial" w:hAnsi="Arial" w:cs="Arial"/>
          <w:lang w:eastAsia="zh-CN"/>
        </w:rPr>
        <w:t xml:space="preserve">made available </w:t>
      </w:r>
      <w:r w:rsidR="00E30B94">
        <w:rPr>
          <w:rFonts w:ascii="Arial" w:hAnsi="Arial" w:cs="Arial"/>
          <w:lang w:eastAsia="zh-CN"/>
        </w:rPr>
        <w:t>at</w:t>
      </w:r>
      <w:r w:rsidR="00AB42D5">
        <w:rPr>
          <w:rFonts w:ascii="Arial" w:hAnsi="Arial" w:cs="Arial"/>
          <w:lang w:eastAsia="zh-CN"/>
        </w:rPr>
        <w:t xml:space="preserve"> the TCE </w:t>
      </w:r>
      <w:r w:rsidR="00E30B94">
        <w:rPr>
          <w:rFonts w:ascii="Arial" w:hAnsi="Arial" w:cs="Arial"/>
          <w:lang w:eastAsia="zh-CN"/>
        </w:rPr>
        <w:t xml:space="preserve">to </w:t>
      </w:r>
      <w:r w:rsidR="002C68A0">
        <w:rPr>
          <w:rFonts w:ascii="Arial" w:hAnsi="Arial" w:cs="Arial"/>
          <w:lang w:eastAsia="zh-CN"/>
        </w:rPr>
        <w:t xml:space="preserve">enable </w:t>
      </w:r>
      <w:r w:rsidR="00E30B94">
        <w:rPr>
          <w:rFonts w:ascii="Arial" w:hAnsi="Arial" w:cs="Arial"/>
          <w:lang w:eastAsia="zh-CN"/>
        </w:rPr>
        <w:t>correlat</w:t>
      </w:r>
      <w:r w:rsidR="002C68A0">
        <w:rPr>
          <w:rFonts w:ascii="Arial" w:hAnsi="Arial" w:cs="Arial"/>
          <w:lang w:eastAsia="zh-CN"/>
        </w:rPr>
        <w:t>ion</w:t>
      </w:r>
      <w:r w:rsidR="00716AA9" w:rsidRPr="00716AA9">
        <w:rPr>
          <w:rFonts w:ascii="Arial" w:hAnsi="Arial" w:cs="Arial"/>
          <w:lang w:eastAsia="zh-CN"/>
        </w:rPr>
        <w:t xml:space="preserve"> </w:t>
      </w:r>
      <w:r w:rsidR="00D16D11">
        <w:rPr>
          <w:rFonts w:ascii="Arial" w:hAnsi="Arial" w:cs="Arial"/>
          <w:lang w:eastAsia="zh-CN"/>
        </w:rPr>
        <w:t xml:space="preserve">of </w:t>
      </w:r>
      <w:r w:rsidR="00716AA9" w:rsidRPr="00716AA9">
        <w:rPr>
          <w:rFonts w:ascii="Arial" w:hAnsi="Arial" w:cs="Arial"/>
          <w:lang w:eastAsia="zh-CN"/>
        </w:rPr>
        <w:t>the management-based MDT report</w:t>
      </w:r>
      <w:r w:rsidR="00572AA3">
        <w:rPr>
          <w:rFonts w:ascii="Arial" w:hAnsi="Arial" w:cs="Arial"/>
          <w:lang w:eastAsia="zh-CN"/>
        </w:rPr>
        <w:t>s colle</w:t>
      </w:r>
      <w:r w:rsidR="00B23BAD">
        <w:rPr>
          <w:rFonts w:ascii="Arial" w:hAnsi="Arial" w:cs="Arial"/>
          <w:lang w:eastAsia="zh-CN"/>
        </w:rPr>
        <w:t>cted during</w:t>
      </w:r>
      <w:r w:rsidR="000003BF">
        <w:rPr>
          <w:rFonts w:ascii="Arial" w:hAnsi="Arial" w:cs="Arial"/>
          <w:lang w:eastAsia="zh-CN"/>
        </w:rPr>
        <w:t xml:space="preserve"> the</w:t>
      </w:r>
      <w:r w:rsidR="00B23BAD">
        <w:rPr>
          <w:rFonts w:ascii="Arial" w:hAnsi="Arial" w:cs="Arial"/>
          <w:lang w:eastAsia="zh-CN"/>
        </w:rPr>
        <w:t xml:space="preserve"> Continuous MDT</w:t>
      </w:r>
      <w:r w:rsidR="00BB6EB8">
        <w:rPr>
          <w:rFonts w:ascii="Arial" w:hAnsi="Arial" w:cs="Arial"/>
          <w:lang w:eastAsia="zh-CN"/>
        </w:rPr>
        <w:t>,</w:t>
      </w:r>
      <w:r w:rsidR="00716AA9" w:rsidRPr="00716AA9" w:rsidDel="00716AA9">
        <w:rPr>
          <w:rFonts w:ascii="Arial" w:hAnsi="Arial" w:cs="Arial"/>
          <w:lang w:eastAsia="zh-CN"/>
        </w:rPr>
        <w:t xml:space="preserve"> </w:t>
      </w:r>
      <w:r w:rsidR="001323B8">
        <w:rPr>
          <w:rFonts w:ascii="Arial" w:hAnsi="Arial" w:cs="Arial"/>
          <w:lang w:eastAsia="zh-CN"/>
        </w:rPr>
        <w:t>in a way that minimises the impacts on the Management Based MDT solution</w:t>
      </w:r>
      <w:r w:rsidR="00E856D1">
        <w:rPr>
          <w:rFonts w:ascii="Arial" w:hAnsi="Arial" w:cs="Arial"/>
          <w:lang w:eastAsia="zh-CN"/>
        </w:rPr>
        <w:t>.</w:t>
      </w:r>
    </w:p>
    <w:p w14:paraId="6A14F5F6" w14:textId="77777777" w:rsidR="00345AC4" w:rsidRDefault="00345AC4">
      <w:pPr>
        <w:rPr>
          <w:rFonts w:ascii="Arial" w:hAnsi="Arial" w:cs="Arial"/>
          <w:lang w:eastAsia="zh-CN"/>
        </w:rPr>
      </w:pPr>
    </w:p>
    <w:p w14:paraId="754908A8" w14:textId="37B9DFBB" w:rsidR="00E06780" w:rsidRDefault="00E06780" w:rsidP="00F57C0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F57C07">
        <w:rPr>
          <w:b w:val="0"/>
          <w:sz w:val="36"/>
          <w:lang w:eastAsia="zh-CN"/>
        </w:rPr>
        <w:t>2. Actions</w:t>
      </w:r>
    </w:p>
    <w:p w14:paraId="5E9685A4" w14:textId="4A055436" w:rsidR="00E84711" w:rsidRDefault="00E84711" w:rsidP="00E847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</w:t>
      </w:r>
    </w:p>
    <w:p w14:paraId="5DEC24C1" w14:textId="77777777" w:rsidR="00CD3E5E" w:rsidRDefault="00CD3E5E" w:rsidP="003F5FC0">
      <w:pPr>
        <w:rPr>
          <w:rFonts w:ascii="Arial" w:hAnsi="Arial" w:cs="Arial"/>
          <w:lang w:eastAsia="zh-CN"/>
        </w:rPr>
      </w:pPr>
    </w:p>
    <w:p w14:paraId="1FD28C00" w14:textId="0CEE0C54" w:rsidR="003F5FC0" w:rsidRPr="00F760B0" w:rsidRDefault="00AB6053" w:rsidP="003F5FC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814A8C">
        <w:rPr>
          <w:rFonts w:ascii="Arial" w:hAnsi="Arial" w:cs="Arial"/>
          <w:lang w:eastAsia="zh-CN"/>
        </w:rPr>
        <w:t>RAN3 would like to ask SA5 whether the above is feasible to fulfil the established requirements</w:t>
      </w:r>
      <w:r w:rsidR="006D5C35">
        <w:rPr>
          <w:rFonts w:ascii="Arial" w:hAnsi="Arial" w:cs="Arial"/>
          <w:lang w:eastAsia="zh-CN"/>
        </w:rPr>
        <w:t xml:space="preserve"> and</w:t>
      </w:r>
      <w:r w:rsidR="00814A8C">
        <w:rPr>
          <w:rFonts w:ascii="Arial" w:hAnsi="Arial" w:cs="Arial"/>
          <w:lang w:eastAsia="zh-CN"/>
        </w:rPr>
        <w:t xml:space="preserve"> to solve the problem statements outlined. RAN3 would also like to ask SA5 to provide guidance on possible solutions for Continuous MDT.</w:t>
      </w:r>
    </w:p>
    <w:p w14:paraId="787C17D4" w14:textId="77777777" w:rsidR="00E06780" w:rsidRDefault="00E06780">
      <w:pPr>
        <w:rPr>
          <w:rFonts w:ascii="Arial" w:hAnsi="Arial" w:cs="Arial"/>
          <w:lang w:eastAsia="zh-CN"/>
        </w:rPr>
      </w:pPr>
    </w:p>
    <w:p w14:paraId="412CCE76" w14:textId="44CC4E88" w:rsidR="00345AC4" w:rsidRPr="00247618" w:rsidRDefault="00A87C5F" w:rsidP="0024761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zh-CN"/>
        </w:rPr>
      </w:pPr>
      <w:r w:rsidRPr="00247618">
        <w:rPr>
          <w:b w:val="0"/>
          <w:sz w:val="36"/>
          <w:szCs w:val="36"/>
          <w:lang w:eastAsia="zh-CN"/>
        </w:rPr>
        <w:t>3. Date of Next TSG-RAN3 Meetings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4677953A" w14:textId="79364DBC" w:rsidR="007B5D97" w:rsidRDefault="007B5D97" w:rsidP="007B5D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960EAD">
        <w:rPr>
          <w:rFonts w:ascii="Arial" w:hAnsi="Arial" w:cs="Arial"/>
          <w:bCs/>
        </w:rPr>
        <w:t>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60EA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- </w:t>
      </w:r>
      <w:r w:rsidR="00960EA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 xml:space="preserve"> </w:t>
      </w:r>
      <w:r w:rsidR="00960EAD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D7651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10E34">
        <w:rPr>
          <w:rFonts w:ascii="Arial" w:hAnsi="Arial" w:cs="Arial"/>
          <w:bCs/>
        </w:rPr>
        <w:t xml:space="preserve">Wuhan, </w:t>
      </w:r>
      <w:r w:rsidR="00D76512">
        <w:rPr>
          <w:rFonts w:ascii="Arial" w:hAnsi="Arial" w:cs="Arial"/>
          <w:bCs/>
        </w:rPr>
        <w:t>CN</w:t>
      </w:r>
    </w:p>
    <w:p w14:paraId="0863B3A6" w14:textId="65FD7DF6" w:rsidR="004B04DC" w:rsidRDefault="004B04DC" w:rsidP="004B04DC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7401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- </w:t>
      </w:r>
      <w:r w:rsidR="00FC7401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410E3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E3B47">
        <w:rPr>
          <w:rFonts w:ascii="Arial" w:hAnsi="Arial" w:cs="Arial"/>
          <w:bCs/>
        </w:rPr>
        <w:t>Malta</w:t>
      </w:r>
      <w:r w:rsidRPr="002C0B98">
        <w:rPr>
          <w:rFonts w:ascii="Arial" w:hAnsi="Arial" w:cs="Arial"/>
          <w:bCs/>
        </w:rPr>
        <w:t xml:space="preserve">, </w:t>
      </w:r>
      <w:r w:rsidR="008E3B47">
        <w:rPr>
          <w:rFonts w:ascii="Arial" w:hAnsi="Arial" w:cs="Arial"/>
          <w:bCs/>
        </w:rPr>
        <w:t>MT</w:t>
      </w:r>
    </w:p>
    <w:p w14:paraId="67E46A3A" w14:textId="6F6B7490" w:rsidR="004B04DC" w:rsidRDefault="004B04DC" w:rsidP="007B5D97">
      <w:pPr>
        <w:spacing w:after="120"/>
        <w:rPr>
          <w:rFonts w:ascii="Arial" w:hAnsi="Arial" w:cs="Arial"/>
          <w:bCs/>
        </w:rPr>
      </w:pPr>
    </w:p>
    <w:p w14:paraId="370B458A" w14:textId="77777777" w:rsidR="007B5D97" w:rsidRPr="005B7938" w:rsidRDefault="007B5D97" w:rsidP="00A5664D">
      <w:pPr>
        <w:spacing w:after="120"/>
        <w:rPr>
          <w:rFonts w:ascii="Arial" w:hAnsi="Arial" w:cs="Arial"/>
          <w:bCs/>
        </w:rPr>
      </w:pPr>
    </w:p>
    <w:p w14:paraId="146FFC9C" w14:textId="77777777" w:rsidR="00E763C9" w:rsidRPr="005B7938" w:rsidRDefault="00E763C9" w:rsidP="005B7938">
      <w:pPr>
        <w:spacing w:after="120"/>
        <w:rPr>
          <w:rFonts w:ascii="Arial" w:hAnsi="Arial" w:cs="Arial"/>
          <w:bCs/>
        </w:rPr>
      </w:pP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7DEB8" w14:textId="77777777" w:rsidR="0072285A" w:rsidRDefault="0072285A" w:rsidP="003427A3">
      <w:r>
        <w:separator/>
      </w:r>
    </w:p>
  </w:endnote>
  <w:endnote w:type="continuationSeparator" w:id="0">
    <w:p w14:paraId="4E27B228" w14:textId="77777777" w:rsidR="0072285A" w:rsidRDefault="0072285A" w:rsidP="003427A3">
      <w:r>
        <w:continuationSeparator/>
      </w:r>
    </w:p>
  </w:endnote>
  <w:endnote w:type="continuationNotice" w:id="1">
    <w:p w14:paraId="39F3D885" w14:textId="77777777" w:rsidR="0072285A" w:rsidRDefault="007228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FD6FE" w14:textId="77777777" w:rsidR="0072285A" w:rsidRDefault="0072285A" w:rsidP="003427A3">
      <w:r>
        <w:separator/>
      </w:r>
    </w:p>
  </w:footnote>
  <w:footnote w:type="continuationSeparator" w:id="0">
    <w:p w14:paraId="6BC45AAB" w14:textId="77777777" w:rsidR="0072285A" w:rsidRDefault="0072285A" w:rsidP="003427A3">
      <w:r>
        <w:continuationSeparator/>
      </w:r>
    </w:p>
  </w:footnote>
  <w:footnote w:type="continuationNotice" w:id="1">
    <w:p w14:paraId="6A423125" w14:textId="77777777" w:rsidR="0072285A" w:rsidRDefault="007228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5153271">
    <w:abstractNumId w:val="11"/>
  </w:num>
  <w:num w:numId="2" w16cid:durableId="169369122">
    <w:abstractNumId w:val="4"/>
  </w:num>
  <w:num w:numId="3" w16cid:durableId="1850871194">
    <w:abstractNumId w:val="7"/>
  </w:num>
  <w:num w:numId="4" w16cid:durableId="1607272280">
    <w:abstractNumId w:val="0"/>
  </w:num>
  <w:num w:numId="5" w16cid:durableId="145901900">
    <w:abstractNumId w:val="10"/>
  </w:num>
  <w:num w:numId="6" w16cid:durableId="160853713">
    <w:abstractNumId w:val="9"/>
  </w:num>
  <w:num w:numId="7" w16cid:durableId="272831579">
    <w:abstractNumId w:val="1"/>
  </w:num>
  <w:num w:numId="8" w16cid:durableId="372466873">
    <w:abstractNumId w:val="8"/>
  </w:num>
  <w:num w:numId="9" w16cid:durableId="1166819138">
    <w:abstractNumId w:val="5"/>
  </w:num>
  <w:num w:numId="10" w16cid:durableId="532622453">
    <w:abstractNumId w:val="2"/>
  </w:num>
  <w:num w:numId="11" w16cid:durableId="155267766">
    <w:abstractNumId w:val="13"/>
  </w:num>
  <w:num w:numId="12" w16cid:durableId="323439050">
    <w:abstractNumId w:val="12"/>
  </w:num>
  <w:num w:numId="13" w16cid:durableId="487477591">
    <w:abstractNumId w:val="6"/>
  </w:num>
  <w:num w:numId="14" w16cid:durableId="167404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displayBackgroundShap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54BB"/>
    <w:rsid w:val="000459AD"/>
    <w:rsid w:val="00045C4D"/>
    <w:rsid w:val="00046D5C"/>
    <w:rsid w:val="0005041F"/>
    <w:rsid w:val="00050968"/>
    <w:rsid w:val="000531BF"/>
    <w:rsid w:val="000556F6"/>
    <w:rsid w:val="00055E7D"/>
    <w:rsid w:val="000564A7"/>
    <w:rsid w:val="00057CC2"/>
    <w:rsid w:val="00060B5F"/>
    <w:rsid w:val="00060EB5"/>
    <w:rsid w:val="0006147E"/>
    <w:rsid w:val="00061549"/>
    <w:rsid w:val="0006303E"/>
    <w:rsid w:val="000642C5"/>
    <w:rsid w:val="0006473C"/>
    <w:rsid w:val="000717CB"/>
    <w:rsid w:val="000741A5"/>
    <w:rsid w:val="0007551E"/>
    <w:rsid w:val="00076E7D"/>
    <w:rsid w:val="00077360"/>
    <w:rsid w:val="00081048"/>
    <w:rsid w:val="0008302E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1380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6748"/>
    <w:rsid w:val="000C7DC4"/>
    <w:rsid w:val="000D0641"/>
    <w:rsid w:val="000D0986"/>
    <w:rsid w:val="000D40A9"/>
    <w:rsid w:val="000D438A"/>
    <w:rsid w:val="000D46AF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78C3"/>
    <w:rsid w:val="001323B8"/>
    <w:rsid w:val="00134F48"/>
    <w:rsid w:val="001375C5"/>
    <w:rsid w:val="00137621"/>
    <w:rsid w:val="0014002C"/>
    <w:rsid w:val="00140447"/>
    <w:rsid w:val="00150D0C"/>
    <w:rsid w:val="0015203C"/>
    <w:rsid w:val="0015323A"/>
    <w:rsid w:val="00153B41"/>
    <w:rsid w:val="00153EA7"/>
    <w:rsid w:val="0016085F"/>
    <w:rsid w:val="001637E7"/>
    <w:rsid w:val="00165EBC"/>
    <w:rsid w:val="00166F03"/>
    <w:rsid w:val="00167061"/>
    <w:rsid w:val="00167BE5"/>
    <w:rsid w:val="00167D3D"/>
    <w:rsid w:val="0017364E"/>
    <w:rsid w:val="00176231"/>
    <w:rsid w:val="0017649F"/>
    <w:rsid w:val="00176C78"/>
    <w:rsid w:val="001825E3"/>
    <w:rsid w:val="00187312"/>
    <w:rsid w:val="001879FC"/>
    <w:rsid w:val="001949B9"/>
    <w:rsid w:val="00196BE9"/>
    <w:rsid w:val="00196F82"/>
    <w:rsid w:val="001A01B3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4FC3"/>
    <w:rsid w:val="001C5399"/>
    <w:rsid w:val="001D1126"/>
    <w:rsid w:val="001D28BB"/>
    <w:rsid w:val="001D34D1"/>
    <w:rsid w:val="001D7097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1F4D"/>
    <w:rsid w:val="0026215F"/>
    <w:rsid w:val="0026283E"/>
    <w:rsid w:val="002645BE"/>
    <w:rsid w:val="0027034C"/>
    <w:rsid w:val="0027083F"/>
    <w:rsid w:val="00272DCF"/>
    <w:rsid w:val="00273F2C"/>
    <w:rsid w:val="00276110"/>
    <w:rsid w:val="002775A8"/>
    <w:rsid w:val="00277DDD"/>
    <w:rsid w:val="00280868"/>
    <w:rsid w:val="002818E2"/>
    <w:rsid w:val="00282A32"/>
    <w:rsid w:val="00291FC0"/>
    <w:rsid w:val="00297F13"/>
    <w:rsid w:val="002A3261"/>
    <w:rsid w:val="002A4991"/>
    <w:rsid w:val="002A6F3E"/>
    <w:rsid w:val="002B0CA4"/>
    <w:rsid w:val="002B2893"/>
    <w:rsid w:val="002B303D"/>
    <w:rsid w:val="002B47C7"/>
    <w:rsid w:val="002B5F61"/>
    <w:rsid w:val="002B6AD7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3174"/>
    <w:rsid w:val="003240F2"/>
    <w:rsid w:val="00325388"/>
    <w:rsid w:val="00325408"/>
    <w:rsid w:val="00325BE5"/>
    <w:rsid w:val="00330189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7D2E"/>
    <w:rsid w:val="00370FCA"/>
    <w:rsid w:val="00376A58"/>
    <w:rsid w:val="00380BAA"/>
    <w:rsid w:val="0038121F"/>
    <w:rsid w:val="00383780"/>
    <w:rsid w:val="00383B92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25C9"/>
    <w:rsid w:val="003D469C"/>
    <w:rsid w:val="003D534C"/>
    <w:rsid w:val="003D74C3"/>
    <w:rsid w:val="003E17DF"/>
    <w:rsid w:val="003E2748"/>
    <w:rsid w:val="003F3D72"/>
    <w:rsid w:val="003F47E4"/>
    <w:rsid w:val="003F5FC0"/>
    <w:rsid w:val="003F76F9"/>
    <w:rsid w:val="0040046A"/>
    <w:rsid w:val="00403EA9"/>
    <w:rsid w:val="00404624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262F"/>
    <w:rsid w:val="004339FF"/>
    <w:rsid w:val="00435B9F"/>
    <w:rsid w:val="00436F51"/>
    <w:rsid w:val="004450FF"/>
    <w:rsid w:val="00450A65"/>
    <w:rsid w:val="00450B0E"/>
    <w:rsid w:val="00450CC4"/>
    <w:rsid w:val="0045158C"/>
    <w:rsid w:val="004528FC"/>
    <w:rsid w:val="00453127"/>
    <w:rsid w:val="00455842"/>
    <w:rsid w:val="004615AD"/>
    <w:rsid w:val="00463EA4"/>
    <w:rsid w:val="00472E10"/>
    <w:rsid w:val="0048106A"/>
    <w:rsid w:val="00481567"/>
    <w:rsid w:val="0048265F"/>
    <w:rsid w:val="00482FE9"/>
    <w:rsid w:val="00484F8B"/>
    <w:rsid w:val="00485FD1"/>
    <w:rsid w:val="00486ABC"/>
    <w:rsid w:val="00486EC3"/>
    <w:rsid w:val="0049461F"/>
    <w:rsid w:val="00495F70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45A7"/>
    <w:rsid w:val="004C5284"/>
    <w:rsid w:val="004C6703"/>
    <w:rsid w:val="004C6F42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3F9"/>
    <w:rsid w:val="005B7938"/>
    <w:rsid w:val="005C0EC2"/>
    <w:rsid w:val="005C114D"/>
    <w:rsid w:val="005C3109"/>
    <w:rsid w:val="005C3BD7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F0004"/>
    <w:rsid w:val="005F219E"/>
    <w:rsid w:val="005F5FB4"/>
    <w:rsid w:val="006001DA"/>
    <w:rsid w:val="006019D6"/>
    <w:rsid w:val="006027A7"/>
    <w:rsid w:val="006053D8"/>
    <w:rsid w:val="00611598"/>
    <w:rsid w:val="0061236A"/>
    <w:rsid w:val="00612C4C"/>
    <w:rsid w:val="00613F7E"/>
    <w:rsid w:val="00615759"/>
    <w:rsid w:val="0061608A"/>
    <w:rsid w:val="0062044A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DC8"/>
    <w:rsid w:val="006474AB"/>
    <w:rsid w:val="006508DC"/>
    <w:rsid w:val="0065154B"/>
    <w:rsid w:val="00651BA9"/>
    <w:rsid w:val="00652ECA"/>
    <w:rsid w:val="00653004"/>
    <w:rsid w:val="006564ED"/>
    <w:rsid w:val="006620D0"/>
    <w:rsid w:val="00665EF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2788"/>
    <w:rsid w:val="00732A0A"/>
    <w:rsid w:val="00736709"/>
    <w:rsid w:val="00737CD5"/>
    <w:rsid w:val="00742864"/>
    <w:rsid w:val="00744397"/>
    <w:rsid w:val="00746169"/>
    <w:rsid w:val="00747DEF"/>
    <w:rsid w:val="00751A98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402D"/>
    <w:rsid w:val="0080620E"/>
    <w:rsid w:val="00811B0C"/>
    <w:rsid w:val="00814A8C"/>
    <w:rsid w:val="00814FBE"/>
    <w:rsid w:val="00817805"/>
    <w:rsid w:val="008201AD"/>
    <w:rsid w:val="00822E72"/>
    <w:rsid w:val="00826314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7CDF"/>
    <w:rsid w:val="00857EF3"/>
    <w:rsid w:val="00861756"/>
    <w:rsid w:val="008620AB"/>
    <w:rsid w:val="008635BD"/>
    <w:rsid w:val="0086390A"/>
    <w:rsid w:val="0086549A"/>
    <w:rsid w:val="00870B49"/>
    <w:rsid w:val="008725BD"/>
    <w:rsid w:val="00886D16"/>
    <w:rsid w:val="00887703"/>
    <w:rsid w:val="00892BD4"/>
    <w:rsid w:val="0089349A"/>
    <w:rsid w:val="00893DD2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678F"/>
    <w:rsid w:val="008C7C22"/>
    <w:rsid w:val="008D17A2"/>
    <w:rsid w:val="008E177F"/>
    <w:rsid w:val="008E18E4"/>
    <w:rsid w:val="008E3B47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4809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8E"/>
    <w:rsid w:val="009450D8"/>
    <w:rsid w:val="009460D8"/>
    <w:rsid w:val="0094632E"/>
    <w:rsid w:val="00946543"/>
    <w:rsid w:val="00947A36"/>
    <w:rsid w:val="0095166D"/>
    <w:rsid w:val="00951925"/>
    <w:rsid w:val="00952BBD"/>
    <w:rsid w:val="00954694"/>
    <w:rsid w:val="009558A5"/>
    <w:rsid w:val="00956FE6"/>
    <w:rsid w:val="00960160"/>
    <w:rsid w:val="00960DC0"/>
    <w:rsid w:val="00960EAD"/>
    <w:rsid w:val="0096212D"/>
    <w:rsid w:val="00962B87"/>
    <w:rsid w:val="00962F1C"/>
    <w:rsid w:val="00966471"/>
    <w:rsid w:val="009673D5"/>
    <w:rsid w:val="00971ADF"/>
    <w:rsid w:val="00975155"/>
    <w:rsid w:val="00982238"/>
    <w:rsid w:val="00985E75"/>
    <w:rsid w:val="0098766C"/>
    <w:rsid w:val="00991D7C"/>
    <w:rsid w:val="00995C75"/>
    <w:rsid w:val="00996BEE"/>
    <w:rsid w:val="009A3899"/>
    <w:rsid w:val="009A3959"/>
    <w:rsid w:val="009A4929"/>
    <w:rsid w:val="009A5008"/>
    <w:rsid w:val="009A51AC"/>
    <w:rsid w:val="009B17A1"/>
    <w:rsid w:val="009B4A77"/>
    <w:rsid w:val="009B6C45"/>
    <w:rsid w:val="009C2681"/>
    <w:rsid w:val="009C2A3E"/>
    <w:rsid w:val="009C3A15"/>
    <w:rsid w:val="009C4FBC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6402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7017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664D"/>
    <w:rsid w:val="00A56A52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721F"/>
    <w:rsid w:val="00A7743E"/>
    <w:rsid w:val="00A80C7E"/>
    <w:rsid w:val="00A81040"/>
    <w:rsid w:val="00A81F8D"/>
    <w:rsid w:val="00A87A1E"/>
    <w:rsid w:val="00A87C5F"/>
    <w:rsid w:val="00A91F9B"/>
    <w:rsid w:val="00A9258E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5DE6"/>
    <w:rsid w:val="00AC5F0F"/>
    <w:rsid w:val="00AC7C34"/>
    <w:rsid w:val="00AD1AB4"/>
    <w:rsid w:val="00AD2D1C"/>
    <w:rsid w:val="00AD3149"/>
    <w:rsid w:val="00AD5974"/>
    <w:rsid w:val="00AE21F5"/>
    <w:rsid w:val="00AE5D80"/>
    <w:rsid w:val="00AE5EE6"/>
    <w:rsid w:val="00AE735B"/>
    <w:rsid w:val="00AF2936"/>
    <w:rsid w:val="00AF2E6B"/>
    <w:rsid w:val="00AF310E"/>
    <w:rsid w:val="00AF34E2"/>
    <w:rsid w:val="00AF6539"/>
    <w:rsid w:val="00AF68F8"/>
    <w:rsid w:val="00B03900"/>
    <w:rsid w:val="00B0423F"/>
    <w:rsid w:val="00B10610"/>
    <w:rsid w:val="00B12CA9"/>
    <w:rsid w:val="00B13D1B"/>
    <w:rsid w:val="00B1779F"/>
    <w:rsid w:val="00B2078B"/>
    <w:rsid w:val="00B226D1"/>
    <w:rsid w:val="00B22DC7"/>
    <w:rsid w:val="00B23831"/>
    <w:rsid w:val="00B23BAD"/>
    <w:rsid w:val="00B25F49"/>
    <w:rsid w:val="00B26F58"/>
    <w:rsid w:val="00B27385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32FE"/>
    <w:rsid w:val="00B7596C"/>
    <w:rsid w:val="00B8073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FDA"/>
    <w:rsid w:val="00BA1330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5D95"/>
    <w:rsid w:val="00BD7262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53E7"/>
    <w:rsid w:val="00C15793"/>
    <w:rsid w:val="00C261E7"/>
    <w:rsid w:val="00C277C2"/>
    <w:rsid w:val="00C31708"/>
    <w:rsid w:val="00C34AA6"/>
    <w:rsid w:val="00C37AF2"/>
    <w:rsid w:val="00C415EF"/>
    <w:rsid w:val="00C43088"/>
    <w:rsid w:val="00C43626"/>
    <w:rsid w:val="00C44D1D"/>
    <w:rsid w:val="00C4552E"/>
    <w:rsid w:val="00C461B8"/>
    <w:rsid w:val="00C4687C"/>
    <w:rsid w:val="00C511B3"/>
    <w:rsid w:val="00C52AA8"/>
    <w:rsid w:val="00C52F6E"/>
    <w:rsid w:val="00C555E3"/>
    <w:rsid w:val="00C6031F"/>
    <w:rsid w:val="00C611C0"/>
    <w:rsid w:val="00C62177"/>
    <w:rsid w:val="00C629AA"/>
    <w:rsid w:val="00C63B2D"/>
    <w:rsid w:val="00C661C9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E68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2DCF"/>
    <w:rsid w:val="00D35579"/>
    <w:rsid w:val="00D35DB5"/>
    <w:rsid w:val="00D36A99"/>
    <w:rsid w:val="00D45761"/>
    <w:rsid w:val="00D45BF9"/>
    <w:rsid w:val="00D46B75"/>
    <w:rsid w:val="00D470F1"/>
    <w:rsid w:val="00D53431"/>
    <w:rsid w:val="00D54FE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EEE"/>
    <w:rsid w:val="00DA15FC"/>
    <w:rsid w:val="00DA1FBF"/>
    <w:rsid w:val="00DA20E8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D1A18"/>
    <w:rsid w:val="00DD21ED"/>
    <w:rsid w:val="00DD3998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6780"/>
    <w:rsid w:val="00E07667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B81"/>
    <w:rsid w:val="00E26C9E"/>
    <w:rsid w:val="00E3065D"/>
    <w:rsid w:val="00E30B94"/>
    <w:rsid w:val="00E343EC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90DE0"/>
    <w:rsid w:val="00E92A10"/>
    <w:rsid w:val="00E940BC"/>
    <w:rsid w:val="00E94A8A"/>
    <w:rsid w:val="00E94B44"/>
    <w:rsid w:val="00E94F21"/>
    <w:rsid w:val="00E958F1"/>
    <w:rsid w:val="00E977E0"/>
    <w:rsid w:val="00EA07B2"/>
    <w:rsid w:val="00EA1C35"/>
    <w:rsid w:val="00EA3128"/>
    <w:rsid w:val="00EA6429"/>
    <w:rsid w:val="00EA7812"/>
    <w:rsid w:val="00EA7EC0"/>
    <w:rsid w:val="00EB0E2E"/>
    <w:rsid w:val="00EB3FC0"/>
    <w:rsid w:val="00EB44DF"/>
    <w:rsid w:val="00EB5AF6"/>
    <w:rsid w:val="00EC3540"/>
    <w:rsid w:val="00EC4213"/>
    <w:rsid w:val="00ED0F6F"/>
    <w:rsid w:val="00ED10A6"/>
    <w:rsid w:val="00ED1281"/>
    <w:rsid w:val="00ED21AB"/>
    <w:rsid w:val="00ED348E"/>
    <w:rsid w:val="00ED40E4"/>
    <w:rsid w:val="00ED4CEE"/>
    <w:rsid w:val="00ED4DDA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698C"/>
    <w:rsid w:val="00EF7DEE"/>
    <w:rsid w:val="00F0018D"/>
    <w:rsid w:val="00F04EC6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711E"/>
    <w:rsid w:val="00F27B65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D4E"/>
    <w:rsid w:val="00F53EC4"/>
    <w:rsid w:val="00F57C07"/>
    <w:rsid w:val="00F6019A"/>
    <w:rsid w:val="00F62BBD"/>
    <w:rsid w:val="00F658B7"/>
    <w:rsid w:val="00F67855"/>
    <w:rsid w:val="00F67B88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7DE8"/>
    <w:rsid w:val="00FA0546"/>
    <w:rsid w:val="00FA0D41"/>
    <w:rsid w:val="00FA381F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12C3"/>
    <w:rsid w:val="00FC12EC"/>
    <w:rsid w:val="00FC4569"/>
    <w:rsid w:val="00FC569E"/>
    <w:rsid w:val="00FC65DC"/>
    <w:rsid w:val="00FC7401"/>
    <w:rsid w:val="00FD244F"/>
    <w:rsid w:val="00FD7BE4"/>
    <w:rsid w:val="00FE195F"/>
    <w:rsid w:val="00FE3B25"/>
    <w:rsid w:val="00FE7DEB"/>
    <w:rsid w:val="00FF0122"/>
    <w:rsid w:val="00FF0332"/>
    <w:rsid w:val="00FF13F6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RAN3-127</cp:lastModifiedBy>
  <cp:revision>11</cp:revision>
  <dcterms:created xsi:type="dcterms:W3CDTF">2025-02-20T16:43:00Z</dcterms:created>
  <dcterms:modified xsi:type="dcterms:W3CDTF">2025-02-20T17:20:00Z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